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360" w:lineRule="exact"/>
        <w:jc w:val="center"/>
        <w:rPr>
          <w:rFonts w:hint="eastAsia" w:ascii="Arial" w:hAnsi="Arial" w:eastAsia="宋体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展览</w:t>
      </w:r>
      <w:r>
        <w:rPr>
          <w:rFonts w:hint="eastAsia" w:ascii="Arial" w:hAnsi="Arial" w:cs="Arial"/>
          <w:b/>
          <w:sz w:val="24"/>
        </w:rPr>
        <w:t>时间：</w:t>
      </w:r>
      <w:r>
        <w:rPr>
          <w:rFonts w:ascii="Arial" w:hAnsi="Arial" w:cs="Arial"/>
          <w:b/>
          <w:sz w:val="24"/>
        </w:rPr>
        <w:t>20</w:t>
      </w:r>
      <w:r>
        <w:rPr>
          <w:rFonts w:hint="eastAsia" w:ascii="Arial" w:hAnsi="Arial" w:cs="Arial"/>
          <w:b/>
          <w:sz w:val="24"/>
        </w:rPr>
        <w:t>2</w:t>
      </w:r>
      <w:r>
        <w:rPr>
          <w:rFonts w:hint="eastAsia" w:ascii="Arial" w:hAnsi="Arial" w:cs="Arial"/>
          <w:b/>
          <w:sz w:val="24"/>
          <w:lang w:val="en-US" w:eastAsia="zh-CN"/>
        </w:rPr>
        <w:t>4</w:t>
      </w:r>
      <w:r>
        <w:rPr>
          <w:rFonts w:hint="eastAsia" w:ascii="Arial" w:hAnsi="Arial" w:cs="Arial"/>
          <w:b/>
          <w:sz w:val="24"/>
        </w:rPr>
        <w:t>年</w:t>
      </w:r>
      <w:r>
        <w:rPr>
          <w:rFonts w:hint="eastAsia" w:ascii="Arial" w:hAnsi="Arial" w:cs="Arial"/>
          <w:b/>
          <w:sz w:val="24"/>
          <w:lang w:val="en-US" w:eastAsia="zh-CN"/>
        </w:rPr>
        <w:t>4</w:t>
      </w:r>
      <w:r>
        <w:rPr>
          <w:rFonts w:hint="eastAsia" w:ascii="Arial" w:hAnsi="Arial" w:cs="Arial"/>
          <w:b/>
          <w:sz w:val="24"/>
        </w:rPr>
        <w:t>月</w:t>
      </w:r>
      <w:r>
        <w:rPr>
          <w:rFonts w:hint="eastAsia" w:ascii="Arial" w:hAnsi="Arial" w:cs="Arial"/>
          <w:b/>
          <w:sz w:val="24"/>
          <w:lang w:val="en-US" w:eastAsia="zh-CN"/>
        </w:rPr>
        <w:t>7</w:t>
      </w:r>
      <w:r>
        <w:rPr>
          <w:rFonts w:ascii="Arial" w:hAnsi="Arial" w:cs="Arial"/>
          <w:b/>
          <w:sz w:val="24"/>
        </w:rPr>
        <w:t>-</w:t>
      </w:r>
      <w:r>
        <w:rPr>
          <w:rFonts w:hint="eastAsia" w:ascii="Arial" w:hAnsi="Arial" w:cs="Arial"/>
          <w:b/>
          <w:sz w:val="24"/>
          <w:lang w:val="en-US" w:eastAsia="zh-CN"/>
        </w:rPr>
        <w:t>9</w:t>
      </w:r>
      <w:r>
        <w:rPr>
          <w:rFonts w:hint="eastAsia" w:ascii="Arial" w:hAnsi="Arial" w:cs="Arial"/>
          <w:b/>
          <w:sz w:val="24"/>
        </w:rPr>
        <w:t>日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hint="eastAsia" w:ascii="Arial" w:hAnsi="Arial" w:cs="Arial"/>
          <w:b/>
          <w:sz w:val="24"/>
        </w:rPr>
        <w:t>展览地点：</w:t>
      </w:r>
      <w:r>
        <w:rPr>
          <w:rFonts w:hint="eastAsia" w:ascii="Arial" w:hAnsi="Arial" w:cs="Arial"/>
          <w:b/>
          <w:sz w:val="24"/>
          <w:lang w:val="en-US" w:eastAsia="zh-CN"/>
        </w:rPr>
        <w:t>武汉国际博览</w:t>
      </w:r>
      <w:r>
        <w:rPr>
          <w:rFonts w:hint="eastAsia" w:ascii="Arial" w:hAnsi="Arial" w:cs="Arial"/>
          <w:b/>
          <w:sz w:val="24"/>
        </w:rPr>
        <w:t>中心</w:t>
      </w:r>
      <w:r>
        <w:rPr>
          <w:rFonts w:hint="eastAsia" w:ascii="Arial" w:hAnsi="Arial" w:cs="Arial"/>
          <w:b/>
          <w:sz w:val="24"/>
          <w:lang w:eastAsia="zh-CN"/>
        </w:rPr>
        <w:t>（</w:t>
      </w:r>
      <w:r>
        <w:rPr>
          <w:rFonts w:hint="eastAsia" w:ascii="Arial" w:hAnsi="Arial" w:cs="Arial"/>
          <w:b/>
          <w:sz w:val="24"/>
          <w:lang w:val="en-US" w:eastAsia="zh-CN"/>
        </w:rPr>
        <w:t>B1-B3馆</w:t>
      </w:r>
      <w:r>
        <w:rPr>
          <w:rFonts w:hint="eastAsia" w:ascii="Arial" w:hAnsi="Arial" w:cs="Arial"/>
          <w:b/>
          <w:sz w:val="24"/>
          <w:lang w:eastAsia="zh-CN"/>
        </w:rPr>
        <w:t>）</w:t>
      </w:r>
    </w:p>
    <w:tbl>
      <w:tblPr>
        <w:tblStyle w:val="5"/>
        <w:tblW w:w="1088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67"/>
        <w:gridCol w:w="514"/>
        <w:gridCol w:w="1784"/>
        <w:gridCol w:w="239"/>
        <w:gridCol w:w="1114"/>
        <w:gridCol w:w="803"/>
        <w:gridCol w:w="1965"/>
        <w:gridCol w:w="263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375" w:hRule="atLeast"/>
        </w:trPr>
        <w:tc>
          <w:tcPr>
            <w:tcW w:w="10875" w:type="dxa"/>
            <w:gridSpan w:val="9"/>
            <w:shd w:val="clear" w:color="auto" w:fill="FFFFFF"/>
            <w:vAlign w:val="center"/>
          </w:tcPr>
          <w:p>
            <w:pPr>
              <w:spacing w:line="360" w:lineRule="exact"/>
              <w:ind w:firstLine="4498" w:firstLineChars="16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参展商信息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62" w:hRule="exact"/>
        </w:trPr>
        <w:tc>
          <w:tcPr>
            <w:tcW w:w="8242" w:type="dxa"/>
            <w:gridSpan w:val="8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企业中文名称：</w:t>
            </w:r>
          </w:p>
        </w:tc>
        <w:tc>
          <w:tcPr>
            <w:tcW w:w="2633" w:type="dxa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71" w:hRule="exact"/>
        </w:trPr>
        <w:tc>
          <w:tcPr>
            <w:tcW w:w="10875" w:type="dxa"/>
            <w:gridSpan w:val="9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企业英文名称：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56" w:hRule="exact"/>
        </w:trPr>
        <w:tc>
          <w:tcPr>
            <w:tcW w:w="8242" w:type="dxa"/>
            <w:gridSpan w:val="8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地址</w:t>
            </w:r>
            <w:r>
              <w:rPr>
                <w:rFonts w:hint="eastAsia" w:ascii="Arial" w:hAnsi="Arial" w:cs="Arial"/>
                <w:b/>
                <w:sz w:val="24"/>
              </w:rPr>
              <w:t>：</w:t>
            </w:r>
          </w:p>
        </w:tc>
        <w:tc>
          <w:tcPr>
            <w:tcW w:w="2633" w:type="dxa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邮编</w:t>
            </w:r>
            <w:r>
              <w:rPr>
                <w:rFonts w:hint="eastAsia" w:ascii="Arial" w:hAnsi="Arial" w:cs="Arial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14" w:hRule="exact"/>
        </w:trPr>
        <w:tc>
          <w:tcPr>
            <w:tcW w:w="10875" w:type="dxa"/>
            <w:gridSpan w:val="9"/>
            <w:vAlign w:val="center"/>
          </w:tcPr>
          <w:p>
            <w:pPr>
              <w:spacing w:line="324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sz w:val="24"/>
              </w:rPr>
              <w:t>展品主要类别</w:t>
            </w:r>
            <w:r>
              <w:rPr>
                <w:rFonts w:hint="eastAsia" w:ascii="Arial" w:hAnsi="Arial" w:cs="Arial"/>
                <w:b/>
                <w:sz w:val="24"/>
              </w:rPr>
              <w:t>：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spacing w:line="324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53" w:hRule="exact"/>
        </w:trPr>
        <w:tc>
          <w:tcPr>
            <w:tcW w:w="4360" w:type="dxa"/>
            <w:gridSpan w:val="5"/>
            <w:vAlign w:val="center"/>
          </w:tcPr>
          <w:p>
            <w:pPr>
              <w:spacing w:line="324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展会负责人</w:t>
            </w:r>
            <w:r>
              <w:rPr>
                <w:rFonts w:hint="eastAsia" w:ascii="Arial" w:hAnsi="Arial" w:cs="Arial"/>
                <w:sz w:val="24"/>
              </w:rPr>
              <w:t>：</w:t>
            </w:r>
          </w:p>
          <w:p>
            <w:pPr>
              <w:spacing w:line="324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spacing w:line="324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职位</w:t>
            </w:r>
            <w:r>
              <w:rPr>
                <w:rFonts w:hint="eastAsia" w:ascii="Arial" w:hAnsi="Arial" w:cs="Arial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spacing w:line="324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324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办公电话</w:t>
            </w:r>
            <w:r>
              <w:rPr>
                <w:rFonts w:hint="eastAsia" w:ascii="Arial" w:hAnsi="Arial" w:cs="Arial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95" w:hRule="exact"/>
        </w:trPr>
        <w:tc>
          <w:tcPr>
            <w:tcW w:w="4360" w:type="dxa"/>
            <w:gridSpan w:val="5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手机：</w:t>
            </w:r>
          </w:p>
        </w:tc>
        <w:tc>
          <w:tcPr>
            <w:tcW w:w="6515" w:type="dxa"/>
            <w:gridSpan w:val="4"/>
            <w:vAlign w:val="center"/>
          </w:tcPr>
          <w:p>
            <w:pPr>
              <w:spacing w:line="324" w:lineRule="auto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32" w:hRule="exact"/>
        </w:trPr>
        <w:tc>
          <w:tcPr>
            <w:tcW w:w="10875" w:type="dxa"/>
            <w:gridSpan w:val="9"/>
            <w:shd w:val="clear" w:color="auto" w:fill="FFFFFF"/>
            <w:vAlign w:val="center"/>
          </w:tcPr>
          <w:p>
            <w:pPr>
              <w:spacing w:line="360" w:lineRule="exact"/>
              <w:ind w:firstLine="4498" w:firstLineChars="16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 xml:space="preserve">参展费用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354" w:hRule="exact"/>
        </w:trPr>
        <w:tc>
          <w:tcPr>
            <w:tcW w:w="23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Arial"/>
                <w:b/>
                <w:bCs/>
              </w:rPr>
              <w:t>展位类型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Arial"/>
                <w:b/>
                <w:bCs/>
              </w:rPr>
              <w:t>申请数量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Arial"/>
                <w:b/>
                <w:bCs/>
              </w:rPr>
              <w:t>小计金额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Arial"/>
                <w:b/>
                <w:bCs/>
              </w:rPr>
              <w:t>展位配置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579" w:hRule="atLeast"/>
        </w:trPr>
        <w:tc>
          <w:tcPr>
            <w:tcW w:w="2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9㎡(3m*3m)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Arial"/>
                <w:b/>
                <w:bCs/>
              </w:rPr>
              <w:t>个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元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b/>
              </w:rPr>
              <w:t>标准展位：</w:t>
            </w:r>
            <w:r>
              <w:rPr>
                <w:rFonts w:hint="eastAsia" w:ascii="Arial" w:hAnsi="Arial" w:cs="Arial"/>
              </w:rPr>
              <w:t>展位围板、</w:t>
            </w:r>
            <w:r>
              <w:rPr>
                <w:rFonts w:ascii="Arial" w:hAnsi="Arial" w:cs="Arial"/>
              </w:rPr>
              <w:t>1</w:t>
            </w:r>
            <w:r>
              <w:rPr>
                <w:rFonts w:hint="eastAsia" w:ascii="Arial" w:hAnsi="Arial" w:cs="Arial"/>
              </w:rPr>
              <w:t>张咨询台、</w:t>
            </w:r>
            <w:r>
              <w:rPr>
                <w:rFonts w:ascii="Arial" w:hAnsi="Arial" w:cs="Arial"/>
              </w:rPr>
              <w:t>2</w:t>
            </w:r>
            <w:r>
              <w:rPr>
                <w:rFonts w:hint="eastAsia" w:ascii="Arial" w:hAnsi="Arial" w:cs="Arial"/>
              </w:rPr>
              <w:t>把折椅、</w:t>
            </w:r>
            <w:r>
              <w:rPr>
                <w:rFonts w:ascii="Arial" w:hAnsi="Arial" w:cs="Arial"/>
              </w:rPr>
              <w:t>1</w:t>
            </w:r>
            <w:r>
              <w:rPr>
                <w:rFonts w:hint="eastAsia" w:ascii="Arial" w:hAnsi="Arial" w:cs="Arial"/>
              </w:rPr>
              <w:t>个5A电源插座、</w:t>
            </w:r>
            <w:r>
              <w:rPr>
                <w:rFonts w:ascii="Arial" w:hAnsi="Arial" w:cs="Arial"/>
              </w:rPr>
              <w:t>2</w:t>
            </w:r>
            <w:r>
              <w:rPr>
                <w:rFonts w:hint="eastAsia" w:ascii="Arial" w:hAnsi="Arial" w:cs="Arial"/>
              </w:rPr>
              <w:t>支光源、中英文公司楣板。</w:t>
            </w:r>
          </w:p>
          <w:p>
            <w:pPr>
              <w:spacing w:line="26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光地展位：</w:t>
            </w:r>
            <w:r>
              <w:rPr>
                <w:rFonts w:ascii="Arial" w:hAnsi="Arial" w:cs="Arial"/>
                <w:color w:val="000000"/>
                <w:szCs w:val="21"/>
              </w:rPr>
              <w:t>36</w:t>
            </w:r>
            <w:r>
              <w:rPr>
                <w:rFonts w:ascii="Arial" w:hAnsi="Arial" w:cs="Arial"/>
                <w:szCs w:val="21"/>
              </w:rPr>
              <w:t>m</w:t>
            </w:r>
            <w:r>
              <w:rPr>
                <w:rFonts w:ascii="Arial" w:hAnsi="Arial" w:cs="Arial"/>
                <w:szCs w:val="21"/>
                <w:vertAlign w:val="superscript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起租，</w:t>
            </w:r>
            <w:r>
              <w:rPr>
                <w:rFonts w:hint="eastAsia" w:ascii="Arial" w:hAnsi="Arial" w:cs="Arial"/>
                <w:color w:val="000000"/>
                <w:szCs w:val="21"/>
              </w:rPr>
              <w:t>只提供相应空地面积</w:t>
            </w:r>
            <w:r>
              <w:rPr>
                <w:rFonts w:ascii="Arial" w:hAnsi="Arial" w:cs="Arial"/>
                <w:color w:val="00000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szCs w:val="21"/>
              </w:rPr>
              <w:t>不附带任何设施</w:t>
            </w:r>
            <w:r>
              <w:rPr>
                <w:rFonts w:ascii="Arial" w:hAnsi="Arial" w:cs="Arial"/>
                <w:color w:val="00000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szCs w:val="21"/>
              </w:rPr>
              <w:t>参展商需另外交付特装管理费及电费给场馆搭建商，并自行委托设计装修。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41" w:hRule="atLeast"/>
        </w:trPr>
        <w:tc>
          <w:tcPr>
            <w:tcW w:w="2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室内光地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1"/>
              </w:rPr>
              <w:t>m</w:t>
            </w:r>
            <w:r>
              <w:rPr>
                <w:rFonts w:ascii="Arial" w:hAnsi="Arial" w:cs="Arial"/>
                <w:b/>
                <w:szCs w:val="21"/>
                <w:vertAlign w:val="superscript"/>
              </w:rPr>
              <w:t>2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元</w:t>
            </w:r>
          </w:p>
        </w:tc>
        <w:tc>
          <w:tcPr>
            <w:tcW w:w="4598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44" w:hRule="exact"/>
        </w:trPr>
        <w:tc>
          <w:tcPr>
            <w:tcW w:w="10875" w:type="dxa"/>
            <w:gridSpan w:val="9"/>
            <w:vAlign w:val="bottom"/>
          </w:tcPr>
          <w:p>
            <w:pPr>
              <w:spacing w:line="32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hint="eastAsia" w:ascii="Arial" w:hAnsi="Arial" w:cs="Arial"/>
                <w:b/>
                <w:color w:val="000000"/>
                <w:sz w:val="24"/>
              </w:rPr>
              <w:t>合计人民币金额（大写）：</w:t>
            </w:r>
            <w:r>
              <w:rPr>
                <w:rFonts w:hint="eastAsia" w:ascii="Arial" w:hAnsi="Arial" w:cs="Arial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>拾</w:t>
            </w:r>
            <w:r>
              <w:rPr>
                <w:rFonts w:hint="eastAsia" w:ascii="Arial" w:hAnsi="Arial" w:cs="Arial"/>
                <w:color w:val="000000"/>
                <w:sz w:val="24"/>
                <w:u w:val="single"/>
              </w:rPr>
              <w:t xml:space="preserve">   万   千   佰   拾   元   角   分</w:t>
            </w:r>
            <w:r>
              <w:rPr>
                <w:rFonts w:hint="eastAsia" w:ascii="Arial" w:hAnsi="Arial" w:cs="Arial"/>
                <w:color w:val="000000"/>
                <w:sz w:val="24"/>
              </w:rPr>
              <w:t xml:space="preserve">整 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   </w:t>
            </w:r>
            <w:r>
              <w:rPr>
                <w:rFonts w:hint="eastAsia" w:ascii="Arial" w:hAnsi="Arial" w:cs="Arial"/>
                <w:color w:val="000000"/>
                <w:sz w:val="24"/>
              </w:rPr>
              <w:t>¥</w:t>
            </w:r>
            <w:r>
              <w:rPr>
                <w:rFonts w:ascii="Arial" w:hAnsi="Arial" w:cs="Arial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4" w:hRule="exact"/>
        </w:trPr>
        <w:tc>
          <w:tcPr>
            <w:tcW w:w="1823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展位号码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2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56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组委会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指定帐号</w:t>
            </w:r>
          </w:p>
        </w:tc>
        <w:tc>
          <w:tcPr>
            <w:tcW w:w="4606" w:type="dxa"/>
            <w:gridSpan w:val="3"/>
            <w:vAlign w:val="center"/>
          </w:tcPr>
          <w:p>
            <w:pPr>
              <w:spacing w:line="280" w:lineRule="exact"/>
              <w:rPr>
                <w:rFonts w:ascii="Arial" w:hAnsi="Arial" w:eastAsia="黑体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收款单位名称：中国康复辅助器具协会</w:t>
            </w:r>
            <w:r>
              <w:rPr>
                <w:rFonts w:hint="eastAsia" w:ascii="Arial" w:hAnsi="Arial" w:cs="Arial"/>
                <w:szCs w:val="21"/>
              </w:rPr>
              <w:br w:type="textWrapping"/>
            </w:r>
            <w:r>
              <w:rPr>
                <w:rFonts w:hint="eastAsia" w:ascii="Arial" w:hAnsi="Arial" w:cs="Arial"/>
                <w:szCs w:val="21"/>
              </w:rPr>
              <w:t xml:space="preserve">开户银行：中国工商银行北京朝阳支行 </w:t>
            </w:r>
            <w:r>
              <w:rPr>
                <w:rFonts w:hint="eastAsia" w:ascii="Arial" w:hAnsi="Arial" w:cs="Arial"/>
                <w:szCs w:val="21"/>
              </w:rPr>
              <w:br w:type="textWrapping"/>
            </w:r>
            <w:r>
              <w:rPr>
                <w:rFonts w:hint="eastAsia" w:ascii="Arial" w:hAnsi="Arial" w:cs="Arial"/>
                <w:szCs w:val="21"/>
              </w:rPr>
              <w:t>银行账号：0200003419201483401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228" w:hRule="exact"/>
        </w:trPr>
        <w:tc>
          <w:tcPr>
            <w:tcW w:w="1056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协</w:t>
            </w:r>
          </w:p>
          <w:p>
            <w:pPr>
              <w:spacing w:line="300" w:lineRule="exact"/>
              <w:ind w:left="1547" w:hanging="1547" w:hangingChars="6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议</w:t>
            </w:r>
          </w:p>
          <w:p>
            <w:pPr>
              <w:spacing w:line="300" w:lineRule="exact"/>
              <w:ind w:left="1547" w:hanging="1547" w:hangingChars="6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条</w:t>
            </w:r>
          </w:p>
          <w:p>
            <w:pPr>
              <w:spacing w:line="300" w:lineRule="exact"/>
              <w:ind w:left="1547" w:hanging="1547" w:hangingChars="6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款</w:t>
            </w:r>
          </w:p>
          <w:p>
            <w:pPr>
              <w:spacing w:line="300" w:lineRule="exact"/>
              <w:ind w:left="1353" w:hanging="1353" w:hangingChars="642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9819" w:type="dxa"/>
            <w:gridSpan w:val="8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本协议</w:t>
            </w:r>
            <w:r>
              <w:rPr>
                <w:rFonts w:hint="eastAsia"/>
                <w:szCs w:val="21"/>
              </w:rPr>
              <w:t>经双方法定代表人或授权代表签字并加盖双方公章后生效</w:t>
            </w:r>
            <w:r>
              <w:rPr>
                <w:rFonts w:hint="eastAsia" w:ascii="Arial" w:hAnsi="Arial" w:cs="Arial"/>
                <w:szCs w:val="21"/>
              </w:rPr>
              <w:t>，生效</w:t>
            </w:r>
            <w:r>
              <w:rPr>
                <w:rFonts w:hint="eastAsia" w:ascii="Arial" w:hAnsi="Arial" w:cs="Arial"/>
                <w:color w:val="000000"/>
                <w:szCs w:val="21"/>
              </w:rPr>
              <w:t>后3个工作日内，一次性支付参展合同全款到组委会指定账号。如展商单方要求解除参展合同，组委会只退已交展位费的50%。如申请单位未能按上述时间付款，组委会保留对展位调整、取消或转卖他人的权利。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参展企业所展示产品必须符合展会展品范围，且未经组委会同意不得将展位转卖、转租于其他企业，合租展位需提前告知组委会并提供合租企业的企业信息及联系方式，否则组委会有权直接取消其参展资格，参展企业已交纳的展位费用将不予以退还，其他一切后果由参展企业自行承担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展会现场报到截止时间为</w:t>
            </w:r>
            <w:r>
              <w:rPr>
                <w:rFonts w:ascii="Arial" w:hAnsi="Arial" w:cs="Arial"/>
                <w:b/>
                <w:color w:val="000000"/>
                <w:szCs w:val="21"/>
                <w:u w:val="single"/>
              </w:rPr>
              <w:t>20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</w:rPr>
              <w:t>2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</w:rPr>
              <w:t>年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</w:rPr>
              <w:t>月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</w:rPr>
              <w:t>日</w:t>
            </w:r>
            <w:r>
              <w:rPr>
                <w:rFonts w:ascii="Arial" w:hAnsi="Arial" w:cs="Arial"/>
                <w:b/>
                <w:color w:val="000000"/>
                <w:szCs w:val="21"/>
                <w:u w:val="single"/>
              </w:rPr>
              <w:t>16:00</w:t>
            </w:r>
            <w:r>
              <w:rPr>
                <w:rFonts w:hint="eastAsia" w:ascii="Arial" w:hAnsi="Arial" w:cs="Arial"/>
                <w:b/>
                <w:color w:val="000000"/>
                <w:szCs w:val="21"/>
                <w:u w:val="single"/>
              </w:rPr>
              <w:t>整</w:t>
            </w:r>
            <w:r>
              <w:rPr>
                <w:rFonts w:hint="eastAsia" w:ascii="Arial" w:hAnsi="Arial" w:cs="Arial"/>
                <w:color w:val="000000"/>
                <w:szCs w:val="21"/>
              </w:rPr>
              <w:t>，如参展企业未能于此前入场报到，将视为放弃参展权利，组委会将对该展位另行安排</w:t>
            </w:r>
            <w:r>
              <w:rPr>
                <w:rFonts w:ascii="Arial" w:hAnsi="Arial" w:cs="Arial"/>
                <w:color w:val="000000"/>
                <w:szCs w:val="21"/>
              </w:rPr>
              <w:t>,</w:t>
            </w:r>
            <w:r>
              <w:rPr>
                <w:rFonts w:hint="eastAsia" w:ascii="Arial" w:hAnsi="Arial" w:cs="Arial"/>
                <w:color w:val="000000"/>
                <w:szCs w:val="21"/>
              </w:rPr>
              <w:t>展位费用不予以退回。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参展安排及要求均以组委会提供的《参展商手册》为准。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参展商同意按照本协议以及组委会提供的《参展商手册》内容执行，</w:t>
            </w:r>
            <w:r>
              <w:rPr>
                <w:rFonts w:hint="eastAsia"/>
                <w:szCs w:val="21"/>
              </w:rPr>
              <w:t>如有违反，应承担因违约给守约方造成的全部经济损失。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szCs w:val="21"/>
              </w:rPr>
              <w:t>为保证展场整体效果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截止至</w:t>
            </w:r>
            <w:r>
              <w:rPr>
                <w:rFonts w:ascii="Arial" w:hAnsi="Arial" w:cs="Arial"/>
                <w:color w:val="00000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000000"/>
                <w:szCs w:val="21"/>
              </w:rPr>
              <w:t>年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000000"/>
                <w:szCs w:val="21"/>
              </w:rPr>
              <w:t>月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cs="Arial"/>
                <w:color w:val="000000"/>
                <w:szCs w:val="21"/>
              </w:rPr>
              <w:t>日，如展场中间有空余位置，组委会有权在告知有关参展商后将靠边角的展位向中间平移。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因本合同引发的争议，尽量协商解决。协商不成，任何一方有权向主办方所在地人民法院起诉。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组委会具有本合同条款及其他参展细则的最终解释权。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05" w:hRule="exact"/>
        </w:trPr>
        <w:tc>
          <w:tcPr>
            <w:tcW w:w="10875" w:type="dxa"/>
            <w:gridSpan w:val="9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双方签章确认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3510" w:hRule="exact"/>
        </w:trPr>
        <w:tc>
          <w:tcPr>
            <w:tcW w:w="5474" w:type="dxa"/>
            <w:gridSpan w:val="6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参展商方确认:</w:t>
            </w:r>
          </w:p>
          <w:p>
            <w:pPr>
              <w:jc w:val="left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hint="eastAsia" w:ascii="Arial" w:hAnsi="Arial" w:cs="Arial"/>
                <w:b/>
                <w:color w:val="FF0000"/>
                <w:sz w:val="24"/>
              </w:rPr>
              <w:t>开票类型： 普 票</w:t>
            </w:r>
            <w:r>
              <w:rPr>
                <w:rFonts w:hint="eastAsia" w:ascii="Arial" w:hAnsi="Arial" w:cs="Arial"/>
                <w:b/>
                <w:color w:val="FF0000"/>
                <w:sz w:val="24"/>
              </w:rPr>
              <w:sym w:font="Wingdings" w:char="F06F"/>
            </w:r>
            <w:r>
              <w:rPr>
                <w:rFonts w:hint="eastAsia" w:ascii="Arial" w:hAnsi="Arial" w:cs="Arial"/>
                <w:b/>
                <w:color w:val="FF0000"/>
                <w:sz w:val="24"/>
              </w:rPr>
              <w:t xml:space="preserve">  专 票</w:t>
            </w:r>
            <w:r>
              <w:rPr>
                <w:rFonts w:hint="eastAsia" w:ascii="Arial" w:hAnsi="Arial" w:cs="Arial"/>
                <w:b/>
                <w:color w:val="FF0000"/>
                <w:sz w:val="24"/>
              </w:rPr>
              <w:sym w:font="Wingdings" w:char="F06F"/>
            </w:r>
            <w:r>
              <w:rPr>
                <w:rFonts w:hint="eastAsia" w:ascii="Arial" w:hAnsi="Arial" w:cs="Arial"/>
                <w:b/>
                <w:color w:val="FF0000"/>
                <w:sz w:val="24"/>
              </w:rPr>
              <w:t xml:space="preserve"> （划√）</w:t>
            </w:r>
          </w:p>
          <w:p>
            <w:pPr>
              <w:jc w:val="left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单位名称：</w:t>
            </w:r>
          </w:p>
          <w:p>
            <w:pPr>
              <w:jc w:val="left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cs="Arial"/>
                <w:b/>
                <w:color w:val="FF0000"/>
                <w:szCs w:val="21"/>
              </w:rPr>
              <w:t>纳税人识别号</w:t>
            </w:r>
            <w:r>
              <w:rPr>
                <w:rFonts w:ascii="宋体" w:hAnsi="宋体" w:cs="Arial"/>
                <w:b/>
                <w:color w:val="FF0000"/>
                <w:szCs w:val="21"/>
              </w:rPr>
              <w:t xml:space="preserve">:  </w:t>
            </w:r>
          </w:p>
          <w:p>
            <w:pPr>
              <w:jc w:val="left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地址：</w:t>
            </w:r>
            <w:r>
              <w:rPr>
                <w:rFonts w:ascii="宋体"/>
                <w:b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电话：</w:t>
            </w:r>
          </w:p>
          <w:p>
            <w:pPr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开户银行:</w:t>
            </w:r>
          </w:p>
          <w:p>
            <w:pPr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开户账号</w:t>
            </w:r>
          </w:p>
          <w:p>
            <w:pPr>
              <w:jc w:val="left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cs="Arial"/>
                <w:b/>
                <w:color w:val="FF0000"/>
                <w:szCs w:val="21"/>
              </w:rPr>
              <w:t>负责人签名：</w:t>
            </w:r>
          </w:p>
          <w:p>
            <w:pPr>
              <w:jc w:val="left"/>
              <w:rPr>
                <w:rFonts w:ascii="宋体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公司盖章：</w:t>
            </w:r>
          </w:p>
          <w:p>
            <w:pPr>
              <w:widowControl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签署日期：      年     月     日</w:t>
            </w:r>
          </w:p>
          <w:p>
            <w:pPr>
              <w:widowControl/>
              <w:jc w:val="left"/>
              <w:rPr>
                <w:rFonts w:ascii="Arial" w:hAnsi="Arial" w:cs="Arial"/>
                <w:b/>
              </w:rPr>
            </w:pPr>
          </w:p>
          <w:p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401" w:type="dxa"/>
            <w:gridSpan w:val="3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组委会方确认</w:t>
            </w:r>
          </w:p>
          <w:p>
            <w:pPr>
              <w:jc w:val="left"/>
              <w:rPr>
                <w:rFonts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财务联系人：姚伟飚、胡丽娜 </w:t>
            </w:r>
            <w:r>
              <w:rPr>
                <w:rFonts w:hint="eastAsia" w:ascii="Arial" w:hAnsi="Arial" w:cs="Arial"/>
                <w:szCs w:val="21"/>
              </w:rPr>
              <w:br w:type="textWrapping"/>
            </w:r>
            <w:r>
              <w:rPr>
                <w:rFonts w:hint="eastAsia" w:ascii="Arial" w:hAnsi="Arial" w:cs="Arial"/>
                <w:szCs w:val="21"/>
              </w:rPr>
              <w:t>电话：</w:t>
            </w:r>
            <w:r>
              <w:rPr>
                <w:rFonts w:ascii="Arial" w:hAnsi="Arial" w:cs="Arial"/>
                <w:szCs w:val="21"/>
              </w:rPr>
              <w:t>010-</w:t>
            </w:r>
            <w:r>
              <w:rPr>
                <w:rFonts w:hint="eastAsia" w:ascii="Arial" w:hAnsi="Arial" w:cs="Arial"/>
                <w:szCs w:val="21"/>
              </w:rPr>
              <w:t>64466710</w:t>
            </w:r>
            <w:r>
              <w:rPr>
                <w:rFonts w:ascii="Arial" w:hAnsi="Arial" w:cs="Arial"/>
                <w:szCs w:val="21"/>
              </w:rPr>
              <w:t>;</w:t>
            </w:r>
            <w: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010-64465010转8008</w:t>
            </w:r>
            <w:r>
              <w:rPr>
                <w:rFonts w:hint="eastAsia" w:ascii="Arial" w:hAnsi="Arial" w:cs="Arial"/>
                <w:szCs w:val="21"/>
              </w:rPr>
              <w:br w:type="textWrapping"/>
            </w:r>
            <w:r>
              <w:rPr>
                <w:rFonts w:hint="eastAsia" w:ascii="Arial" w:hAnsi="Arial" w:cs="Arial"/>
                <w:szCs w:val="21"/>
              </w:rPr>
              <w:t>中国康复辅助器具协会财务部  邮编：1000</w:t>
            </w:r>
            <w:r>
              <w:rPr>
                <w:rFonts w:ascii="Arial" w:hAnsi="Arial" w:cs="Arial"/>
                <w:szCs w:val="21"/>
              </w:rPr>
              <w:t>20</w:t>
            </w:r>
          </w:p>
          <w:p>
            <w:pPr>
              <w:jc w:val="left"/>
              <w:rPr>
                <w:rFonts w:ascii="Arial" w:hAnsi="Arial" w:cs="Arial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负责人签名：</w:t>
            </w:r>
          </w:p>
          <w:p>
            <w:pPr>
              <w:jc w:val="left"/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公司盖章：</w:t>
            </w:r>
          </w:p>
          <w:p>
            <w:pPr>
              <w:widowControl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签署日期：      年     月     日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widowControl/>
              <w:rPr>
                <w:rFonts w:ascii="Arial" w:hAnsi="Arial" w:cs="Arial"/>
                <w:b/>
              </w:rPr>
            </w:pPr>
          </w:p>
          <w:p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50" w:line="20" w:lineRule="exact"/>
      </w:pPr>
    </w:p>
    <w:sectPr>
      <w:headerReference r:id="rId3" w:type="default"/>
      <w:pgSz w:w="11906" w:h="16838"/>
      <w:pgMar w:top="357" w:right="1287" w:bottom="363" w:left="1588" w:header="15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6"/>
      </w:pBdr>
      <w:spacing w:line="360" w:lineRule="exact"/>
      <w:rPr>
        <w:rFonts w:ascii="黑体" w:hAnsi="Arial" w:eastAsia="黑体"/>
        <w:sz w:val="30"/>
        <w:szCs w:val="30"/>
      </w:rPr>
    </w:pPr>
    <w:r>
      <w:rPr>
        <w:rFonts w:hint="eastAsia" w:ascii="黑体" w:hAnsi="Arial" w:eastAsia="黑体"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75565</wp:posOffset>
          </wp:positionV>
          <wp:extent cx="243205" cy="316230"/>
          <wp:effectExtent l="0" t="0" r="4445" b="762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Arial" w:eastAsia="黑体"/>
        <w:sz w:val="30"/>
        <w:szCs w:val="30"/>
      </w:rPr>
      <w:t>第</w:t>
    </w:r>
    <w:r>
      <w:rPr>
        <w:rFonts w:hint="eastAsia" w:ascii="黑体" w:hAnsi="Arial" w:eastAsia="黑体"/>
        <w:sz w:val="30"/>
        <w:szCs w:val="30"/>
        <w:lang w:val="en-US" w:eastAsia="zh-CN"/>
      </w:rPr>
      <w:t>42</w:t>
    </w:r>
    <w:r>
      <w:rPr>
        <w:rFonts w:ascii="黑体" w:hAnsi="Arial" w:eastAsia="黑体"/>
        <w:sz w:val="30"/>
        <w:szCs w:val="30"/>
      </w:rPr>
      <w:t>届</w:t>
    </w:r>
    <w:r>
      <w:rPr>
        <w:rFonts w:hint="eastAsia" w:ascii="黑体" w:hAnsi="Arial" w:eastAsia="黑体"/>
        <w:sz w:val="30"/>
        <w:szCs w:val="30"/>
      </w:rPr>
      <w:t>中国国际康复辅助器具产业</w:t>
    </w:r>
  </w:p>
  <w:p>
    <w:pPr>
      <w:pStyle w:val="4"/>
      <w:pBdr>
        <w:bottom w:val="single" w:color="auto" w:sz="6" w:space="6"/>
      </w:pBdr>
      <w:spacing w:line="360" w:lineRule="exact"/>
      <w:ind w:firstLine="2400" w:firstLineChars="800"/>
      <w:jc w:val="left"/>
      <w:rPr>
        <w:rFonts w:ascii="黑体" w:hAnsi="Arial" w:eastAsia="黑体"/>
        <w:sz w:val="30"/>
        <w:szCs w:val="30"/>
      </w:rPr>
    </w:pPr>
    <w:r>
      <w:rPr>
        <w:rFonts w:hint="eastAsia" w:ascii="黑体" w:hAnsi="Arial" w:eastAsia="黑体"/>
        <w:sz w:val="30"/>
        <w:szCs w:val="30"/>
      </w:rPr>
      <w:t>暨国际福祉机器博览会</w:t>
    </w:r>
    <w:r>
      <w:rPr>
        <w:rFonts w:hint="eastAsia" w:ascii="黑体" w:hAnsi="Arial" w:eastAsia="黑体"/>
        <w:sz w:val="30"/>
        <w:szCs w:val="30"/>
        <w:lang w:val="en-US" w:eastAsia="zh-CN"/>
      </w:rPr>
      <w:t>—</w:t>
    </w:r>
    <w:r>
      <w:rPr>
        <w:rFonts w:hint="eastAsia" w:ascii="黑体" w:hAnsi="Arial" w:eastAsia="黑体"/>
        <w:sz w:val="30"/>
        <w:szCs w:val="30"/>
      </w:rPr>
      <w:t>参展协议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E41D2"/>
    <w:multiLevelType w:val="multilevel"/>
    <w:tmpl w:val="662E41D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mM3MWRiNzYxNWQ1ZGZhZDIxNTAwMjU1MDU0OTkifQ=="/>
  </w:docVars>
  <w:rsids>
    <w:rsidRoot w:val="003469B5"/>
    <w:rsid w:val="00004B6C"/>
    <w:rsid w:val="00007596"/>
    <w:rsid w:val="00021FBA"/>
    <w:rsid w:val="000232D8"/>
    <w:rsid w:val="00023894"/>
    <w:rsid w:val="000242C7"/>
    <w:rsid w:val="00030975"/>
    <w:rsid w:val="00032482"/>
    <w:rsid w:val="00050A4F"/>
    <w:rsid w:val="00051B80"/>
    <w:rsid w:val="00057C02"/>
    <w:rsid w:val="00071B41"/>
    <w:rsid w:val="00076B9F"/>
    <w:rsid w:val="00082E9C"/>
    <w:rsid w:val="000833ED"/>
    <w:rsid w:val="00084AE1"/>
    <w:rsid w:val="00095F74"/>
    <w:rsid w:val="000977CA"/>
    <w:rsid w:val="000A3A35"/>
    <w:rsid w:val="000B0C74"/>
    <w:rsid w:val="000B161F"/>
    <w:rsid w:val="000B230E"/>
    <w:rsid w:val="000B5CA6"/>
    <w:rsid w:val="000B7618"/>
    <w:rsid w:val="000C4DA2"/>
    <w:rsid w:val="000C682F"/>
    <w:rsid w:val="000C69D8"/>
    <w:rsid w:val="000E37D6"/>
    <w:rsid w:val="000F0E15"/>
    <w:rsid w:val="000F351D"/>
    <w:rsid w:val="000F7F34"/>
    <w:rsid w:val="00100FBE"/>
    <w:rsid w:val="00101C18"/>
    <w:rsid w:val="0010750D"/>
    <w:rsid w:val="00112FAA"/>
    <w:rsid w:val="00113A3A"/>
    <w:rsid w:val="00117B9F"/>
    <w:rsid w:val="00125D3B"/>
    <w:rsid w:val="00127B31"/>
    <w:rsid w:val="00134370"/>
    <w:rsid w:val="00136E40"/>
    <w:rsid w:val="00140971"/>
    <w:rsid w:val="001460D1"/>
    <w:rsid w:val="001508E5"/>
    <w:rsid w:val="00162CDB"/>
    <w:rsid w:val="00176DAF"/>
    <w:rsid w:val="001778F5"/>
    <w:rsid w:val="00180BFB"/>
    <w:rsid w:val="001915D1"/>
    <w:rsid w:val="001936C5"/>
    <w:rsid w:val="001959B7"/>
    <w:rsid w:val="001A4C8F"/>
    <w:rsid w:val="001B5F23"/>
    <w:rsid w:val="001B62BF"/>
    <w:rsid w:val="001C46C5"/>
    <w:rsid w:val="001D62A8"/>
    <w:rsid w:val="001E05DF"/>
    <w:rsid w:val="001E63B1"/>
    <w:rsid w:val="001E6A05"/>
    <w:rsid w:val="001E7793"/>
    <w:rsid w:val="001F3CCB"/>
    <w:rsid w:val="001F3F0E"/>
    <w:rsid w:val="001F514C"/>
    <w:rsid w:val="002076AC"/>
    <w:rsid w:val="002363A2"/>
    <w:rsid w:val="0023729D"/>
    <w:rsid w:val="00237A85"/>
    <w:rsid w:val="002522DE"/>
    <w:rsid w:val="00262EF0"/>
    <w:rsid w:val="00264F9A"/>
    <w:rsid w:val="00270865"/>
    <w:rsid w:val="0027693A"/>
    <w:rsid w:val="002778D6"/>
    <w:rsid w:val="002C3FC6"/>
    <w:rsid w:val="002D5C2C"/>
    <w:rsid w:val="002E01BD"/>
    <w:rsid w:val="002E3843"/>
    <w:rsid w:val="002E402F"/>
    <w:rsid w:val="002F1861"/>
    <w:rsid w:val="002F500D"/>
    <w:rsid w:val="002F5D57"/>
    <w:rsid w:val="002F5E08"/>
    <w:rsid w:val="00306E8F"/>
    <w:rsid w:val="00316E61"/>
    <w:rsid w:val="0032345C"/>
    <w:rsid w:val="0034356B"/>
    <w:rsid w:val="003469B5"/>
    <w:rsid w:val="00354B15"/>
    <w:rsid w:val="00355CB7"/>
    <w:rsid w:val="00357180"/>
    <w:rsid w:val="00362594"/>
    <w:rsid w:val="003640EA"/>
    <w:rsid w:val="003668B5"/>
    <w:rsid w:val="00375533"/>
    <w:rsid w:val="00386B30"/>
    <w:rsid w:val="00393956"/>
    <w:rsid w:val="003A4681"/>
    <w:rsid w:val="003B642D"/>
    <w:rsid w:val="003D0B54"/>
    <w:rsid w:val="003D4C40"/>
    <w:rsid w:val="003E224F"/>
    <w:rsid w:val="003F066A"/>
    <w:rsid w:val="003F41DB"/>
    <w:rsid w:val="003F73B0"/>
    <w:rsid w:val="003F7472"/>
    <w:rsid w:val="00402AB4"/>
    <w:rsid w:val="00403307"/>
    <w:rsid w:val="00404B7F"/>
    <w:rsid w:val="00405CAD"/>
    <w:rsid w:val="004106A9"/>
    <w:rsid w:val="0041729D"/>
    <w:rsid w:val="00417D26"/>
    <w:rsid w:val="00421CCD"/>
    <w:rsid w:val="004334EA"/>
    <w:rsid w:val="00442C6F"/>
    <w:rsid w:val="00446A0C"/>
    <w:rsid w:val="0045388F"/>
    <w:rsid w:val="004642A2"/>
    <w:rsid w:val="00470BFC"/>
    <w:rsid w:val="004804C4"/>
    <w:rsid w:val="004879F0"/>
    <w:rsid w:val="00491D53"/>
    <w:rsid w:val="004A226B"/>
    <w:rsid w:val="004A702B"/>
    <w:rsid w:val="004C75E2"/>
    <w:rsid w:val="004D4F59"/>
    <w:rsid w:val="004D5131"/>
    <w:rsid w:val="004D6469"/>
    <w:rsid w:val="004D6E0A"/>
    <w:rsid w:val="004E54B4"/>
    <w:rsid w:val="004E7476"/>
    <w:rsid w:val="004E7C8E"/>
    <w:rsid w:val="004F46E3"/>
    <w:rsid w:val="004F6E9E"/>
    <w:rsid w:val="00507790"/>
    <w:rsid w:val="005142C2"/>
    <w:rsid w:val="005200A2"/>
    <w:rsid w:val="005219BE"/>
    <w:rsid w:val="005337BD"/>
    <w:rsid w:val="005337F9"/>
    <w:rsid w:val="00541581"/>
    <w:rsid w:val="00542974"/>
    <w:rsid w:val="00542C88"/>
    <w:rsid w:val="005524FD"/>
    <w:rsid w:val="0055454B"/>
    <w:rsid w:val="00555A23"/>
    <w:rsid w:val="005660E5"/>
    <w:rsid w:val="00571A06"/>
    <w:rsid w:val="00575E82"/>
    <w:rsid w:val="00576FBE"/>
    <w:rsid w:val="005825E3"/>
    <w:rsid w:val="005852D2"/>
    <w:rsid w:val="00590F01"/>
    <w:rsid w:val="005A26AE"/>
    <w:rsid w:val="005B2E0A"/>
    <w:rsid w:val="005B46B7"/>
    <w:rsid w:val="005B4F0F"/>
    <w:rsid w:val="005B5D1B"/>
    <w:rsid w:val="005B6C56"/>
    <w:rsid w:val="005C0C3E"/>
    <w:rsid w:val="005C2A71"/>
    <w:rsid w:val="005C3848"/>
    <w:rsid w:val="005D3F1A"/>
    <w:rsid w:val="005D6FF4"/>
    <w:rsid w:val="00607867"/>
    <w:rsid w:val="006140A6"/>
    <w:rsid w:val="00615EF5"/>
    <w:rsid w:val="00627B55"/>
    <w:rsid w:val="00631E71"/>
    <w:rsid w:val="00632843"/>
    <w:rsid w:val="006336D0"/>
    <w:rsid w:val="0063535A"/>
    <w:rsid w:val="00642764"/>
    <w:rsid w:val="00646556"/>
    <w:rsid w:val="00654D03"/>
    <w:rsid w:val="00666B61"/>
    <w:rsid w:val="00673FB1"/>
    <w:rsid w:val="00676B4A"/>
    <w:rsid w:val="0068403A"/>
    <w:rsid w:val="00685404"/>
    <w:rsid w:val="00685472"/>
    <w:rsid w:val="00685719"/>
    <w:rsid w:val="00690701"/>
    <w:rsid w:val="00693649"/>
    <w:rsid w:val="00697EAC"/>
    <w:rsid w:val="006A2026"/>
    <w:rsid w:val="006B42D8"/>
    <w:rsid w:val="006C227B"/>
    <w:rsid w:val="006C452F"/>
    <w:rsid w:val="006C524F"/>
    <w:rsid w:val="006D4597"/>
    <w:rsid w:val="006D521E"/>
    <w:rsid w:val="006D68EC"/>
    <w:rsid w:val="006E1726"/>
    <w:rsid w:val="006E276B"/>
    <w:rsid w:val="006E5733"/>
    <w:rsid w:val="006E6506"/>
    <w:rsid w:val="006F487D"/>
    <w:rsid w:val="006F4CDE"/>
    <w:rsid w:val="0071118C"/>
    <w:rsid w:val="00721778"/>
    <w:rsid w:val="00723913"/>
    <w:rsid w:val="00731823"/>
    <w:rsid w:val="00732235"/>
    <w:rsid w:val="00735267"/>
    <w:rsid w:val="007362BA"/>
    <w:rsid w:val="0074147F"/>
    <w:rsid w:val="00745D1D"/>
    <w:rsid w:val="00750057"/>
    <w:rsid w:val="00762FEC"/>
    <w:rsid w:val="0076395D"/>
    <w:rsid w:val="007641B4"/>
    <w:rsid w:val="0076460A"/>
    <w:rsid w:val="0076511F"/>
    <w:rsid w:val="0077084D"/>
    <w:rsid w:val="00770FEE"/>
    <w:rsid w:val="00772226"/>
    <w:rsid w:val="00777F8A"/>
    <w:rsid w:val="00780F81"/>
    <w:rsid w:val="00783697"/>
    <w:rsid w:val="007845D5"/>
    <w:rsid w:val="00785A51"/>
    <w:rsid w:val="007B433E"/>
    <w:rsid w:val="007B7BEA"/>
    <w:rsid w:val="007C01CD"/>
    <w:rsid w:val="007C1006"/>
    <w:rsid w:val="007C1EE3"/>
    <w:rsid w:val="007C496C"/>
    <w:rsid w:val="007C7FA3"/>
    <w:rsid w:val="007D0A4C"/>
    <w:rsid w:val="007E02E9"/>
    <w:rsid w:val="007E0941"/>
    <w:rsid w:val="007E0B7C"/>
    <w:rsid w:val="007E63F6"/>
    <w:rsid w:val="007F2516"/>
    <w:rsid w:val="00801FEB"/>
    <w:rsid w:val="00810440"/>
    <w:rsid w:val="00810CB9"/>
    <w:rsid w:val="00810E41"/>
    <w:rsid w:val="00816B54"/>
    <w:rsid w:val="00827489"/>
    <w:rsid w:val="00835EE1"/>
    <w:rsid w:val="00837D22"/>
    <w:rsid w:val="00842182"/>
    <w:rsid w:val="00842BF7"/>
    <w:rsid w:val="00843378"/>
    <w:rsid w:val="008762EB"/>
    <w:rsid w:val="00881E8F"/>
    <w:rsid w:val="00895655"/>
    <w:rsid w:val="008959E3"/>
    <w:rsid w:val="008A2825"/>
    <w:rsid w:val="008B39D9"/>
    <w:rsid w:val="008B4E8B"/>
    <w:rsid w:val="008C0EB4"/>
    <w:rsid w:val="008C138A"/>
    <w:rsid w:val="008C37DB"/>
    <w:rsid w:val="008C5851"/>
    <w:rsid w:val="008E5E81"/>
    <w:rsid w:val="008E742D"/>
    <w:rsid w:val="008F0B00"/>
    <w:rsid w:val="008F115E"/>
    <w:rsid w:val="008F5F47"/>
    <w:rsid w:val="008F6AE8"/>
    <w:rsid w:val="008F77BC"/>
    <w:rsid w:val="009021C6"/>
    <w:rsid w:val="00903C9E"/>
    <w:rsid w:val="00911625"/>
    <w:rsid w:val="0091208A"/>
    <w:rsid w:val="009211E4"/>
    <w:rsid w:val="00926525"/>
    <w:rsid w:val="00942B3B"/>
    <w:rsid w:val="00952722"/>
    <w:rsid w:val="00955E27"/>
    <w:rsid w:val="009677B7"/>
    <w:rsid w:val="009756D1"/>
    <w:rsid w:val="00982C22"/>
    <w:rsid w:val="0098505F"/>
    <w:rsid w:val="00987F6D"/>
    <w:rsid w:val="00990081"/>
    <w:rsid w:val="00996894"/>
    <w:rsid w:val="009A3E3A"/>
    <w:rsid w:val="009A462B"/>
    <w:rsid w:val="009B2A39"/>
    <w:rsid w:val="009B4856"/>
    <w:rsid w:val="009B7C72"/>
    <w:rsid w:val="009C4E50"/>
    <w:rsid w:val="009C760D"/>
    <w:rsid w:val="009D22F3"/>
    <w:rsid w:val="009E5E0B"/>
    <w:rsid w:val="009F2A06"/>
    <w:rsid w:val="00A0350C"/>
    <w:rsid w:val="00A038A8"/>
    <w:rsid w:val="00A0496B"/>
    <w:rsid w:val="00A06FF8"/>
    <w:rsid w:val="00A275D4"/>
    <w:rsid w:val="00A3044F"/>
    <w:rsid w:val="00A353E2"/>
    <w:rsid w:val="00A4135A"/>
    <w:rsid w:val="00A42FFF"/>
    <w:rsid w:val="00A473A9"/>
    <w:rsid w:val="00A5002D"/>
    <w:rsid w:val="00A5711E"/>
    <w:rsid w:val="00A64020"/>
    <w:rsid w:val="00A65BAF"/>
    <w:rsid w:val="00A734B0"/>
    <w:rsid w:val="00A908AA"/>
    <w:rsid w:val="00AA1915"/>
    <w:rsid w:val="00AA32B9"/>
    <w:rsid w:val="00AA49EA"/>
    <w:rsid w:val="00AA5889"/>
    <w:rsid w:val="00AB63CA"/>
    <w:rsid w:val="00AC0689"/>
    <w:rsid w:val="00AC224D"/>
    <w:rsid w:val="00AD19BB"/>
    <w:rsid w:val="00AD3CAD"/>
    <w:rsid w:val="00AD41EF"/>
    <w:rsid w:val="00AD55DB"/>
    <w:rsid w:val="00AD75C0"/>
    <w:rsid w:val="00AE326A"/>
    <w:rsid w:val="00AE4CC1"/>
    <w:rsid w:val="00AE6021"/>
    <w:rsid w:val="00B05179"/>
    <w:rsid w:val="00B1342C"/>
    <w:rsid w:val="00B1443B"/>
    <w:rsid w:val="00B208DC"/>
    <w:rsid w:val="00B20D3C"/>
    <w:rsid w:val="00B235D1"/>
    <w:rsid w:val="00B30721"/>
    <w:rsid w:val="00B34C18"/>
    <w:rsid w:val="00B4176F"/>
    <w:rsid w:val="00B43ECD"/>
    <w:rsid w:val="00B44897"/>
    <w:rsid w:val="00B61AE1"/>
    <w:rsid w:val="00B62A62"/>
    <w:rsid w:val="00B85C1C"/>
    <w:rsid w:val="00B864D8"/>
    <w:rsid w:val="00BB5E5C"/>
    <w:rsid w:val="00BB6C74"/>
    <w:rsid w:val="00BD4C41"/>
    <w:rsid w:val="00BD581A"/>
    <w:rsid w:val="00BE1035"/>
    <w:rsid w:val="00BE1A4E"/>
    <w:rsid w:val="00BE2AC0"/>
    <w:rsid w:val="00BF22A9"/>
    <w:rsid w:val="00C012B7"/>
    <w:rsid w:val="00C14982"/>
    <w:rsid w:val="00C16A30"/>
    <w:rsid w:val="00C311DE"/>
    <w:rsid w:val="00C4383B"/>
    <w:rsid w:val="00C45366"/>
    <w:rsid w:val="00C507F3"/>
    <w:rsid w:val="00C52627"/>
    <w:rsid w:val="00C54F30"/>
    <w:rsid w:val="00C624CD"/>
    <w:rsid w:val="00C709D9"/>
    <w:rsid w:val="00C720AC"/>
    <w:rsid w:val="00C73069"/>
    <w:rsid w:val="00C86308"/>
    <w:rsid w:val="00C86459"/>
    <w:rsid w:val="00C87912"/>
    <w:rsid w:val="00C93545"/>
    <w:rsid w:val="00C97FA0"/>
    <w:rsid w:val="00CA2B68"/>
    <w:rsid w:val="00CB0817"/>
    <w:rsid w:val="00CB6F48"/>
    <w:rsid w:val="00CB7C5E"/>
    <w:rsid w:val="00CD3E6B"/>
    <w:rsid w:val="00CD5A7D"/>
    <w:rsid w:val="00CD6089"/>
    <w:rsid w:val="00CD69A0"/>
    <w:rsid w:val="00CE18DD"/>
    <w:rsid w:val="00CE48C6"/>
    <w:rsid w:val="00CE635C"/>
    <w:rsid w:val="00CE683C"/>
    <w:rsid w:val="00CF4B06"/>
    <w:rsid w:val="00D04BFE"/>
    <w:rsid w:val="00D0791B"/>
    <w:rsid w:val="00D23BB5"/>
    <w:rsid w:val="00D30850"/>
    <w:rsid w:val="00D40430"/>
    <w:rsid w:val="00D40C67"/>
    <w:rsid w:val="00D63000"/>
    <w:rsid w:val="00D63247"/>
    <w:rsid w:val="00D65673"/>
    <w:rsid w:val="00D67ABC"/>
    <w:rsid w:val="00D85D9D"/>
    <w:rsid w:val="00D929FA"/>
    <w:rsid w:val="00D97484"/>
    <w:rsid w:val="00DA60F8"/>
    <w:rsid w:val="00DA7D5D"/>
    <w:rsid w:val="00DC788B"/>
    <w:rsid w:val="00DD2E92"/>
    <w:rsid w:val="00DD62CF"/>
    <w:rsid w:val="00E11C96"/>
    <w:rsid w:val="00E13143"/>
    <w:rsid w:val="00E16553"/>
    <w:rsid w:val="00E16802"/>
    <w:rsid w:val="00E175F3"/>
    <w:rsid w:val="00E232DF"/>
    <w:rsid w:val="00E263FD"/>
    <w:rsid w:val="00E26757"/>
    <w:rsid w:val="00E33831"/>
    <w:rsid w:val="00E520E3"/>
    <w:rsid w:val="00E60A20"/>
    <w:rsid w:val="00E6239D"/>
    <w:rsid w:val="00E62540"/>
    <w:rsid w:val="00E62722"/>
    <w:rsid w:val="00E63708"/>
    <w:rsid w:val="00E7445A"/>
    <w:rsid w:val="00E761E8"/>
    <w:rsid w:val="00E764B5"/>
    <w:rsid w:val="00E77B16"/>
    <w:rsid w:val="00E80337"/>
    <w:rsid w:val="00E80E9A"/>
    <w:rsid w:val="00E8386F"/>
    <w:rsid w:val="00E85246"/>
    <w:rsid w:val="00E9352D"/>
    <w:rsid w:val="00E956B5"/>
    <w:rsid w:val="00E97B69"/>
    <w:rsid w:val="00EB78BD"/>
    <w:rsid w:val="00EC2AFD"/>
    <w:rsid w:val="00EC75FE"/>
    <w:rsid w:val="00ED4A53"/>
    <w:rsid w:val="00EE2E9B"/>
    <w:rsid w:val="00EF11A0"/>
    <w:rsid w:val="00EF243B"/>
    <w:rsid w:val="00F2039A"/>
    <w:rsid w:val="00F2137A"/>
    <w:rsid w:val="00F21D94"/>
    <w:rsid w:val="00F2635D"/>
    <w:rsid w:val="00F33A46"/>
    <w:rsid w:val="00F37940"/>
    <w:rsid w:val="00F37B9D"/>
    <w:rsid w:val="00F4268A"/>
    <w:rsid w:val="00F4563A"/>
    <w:rsid w:val="00F46938"/>
    <w:rsid w:val="00F56161"/>
    <w:rsid w:val="00F577CC"/>
    <w:rsid w:val="00F61117"/>
    <w:rsid w:val="00F677A4"/>
    <w:rsid w:val="00F7101A"/>
    <w:rsid w:val="00F76500"/>
    <w:rsid w:val="00F959ED"/>
    <w:rsid w:val="00FA420A"/>
    <w:rsid w:val="00FA4740"/>
    <w:rsid w:val="00FA53B5"/>
    <w:rsid w:val="00FB06B1"/>
    <w:rsid w:val="00FB2E0D"/>
    <w:rsid w:val="00FB3B5C"/>
    <w:rsid w:val="00FC44EB"/>
    <w:rsid w:val="00FD3FE0"/>
    <w:rsid w:val="00FD431E"/>
    <w:rsid w:val="00FD532F"/>
    <w:rsid w:val="00FE07CA"/>
    <w:rsid w:val="00FE16DC"/>
    <w:rsid w:val="00FE17F3"/>
    <w:rsid w:val="00FE2537"/>
    <w:rsid w:val="00FF0B98"/>
    <w:rsid w:val="00FF2C31"/>
    <w:rsid w:val="00FF462B"/>
    <w:rsid w:val="048D3E17"/>
    <w:rsid w:val="060B43EF"/>
    <w:rsid w:val="07F817E1"/>
    <w:rsid w:val="0851471E"/>
    <w:rsid w:val="09EE79A7"/>
    <w:rsid w:val="0A8E6341"/>
    <w:rsid w:val="0D20445C"/>
    <w:rsid w:val="0EC34913"/>
    <w:rsid w:val="118C0DD9"/>
    <w:rsid w:val="11FE36C8"/>
    <w:rsid w:val="1806619C"/>
    <w:rsid w:val="199E4F2F"/>
    <w:rsid w:val="1C7F68C2"/>
    <w:rsid w:val="1EA062D6"/>
    <w:rsid w:val="1EFC7A5D"/>
    <w:rsid w:val="20457135"/>
    <w:rsid w:val="26A57837"/>
    <w:rsid w:val="27C60CD8"/>
    <w:rsid w:val="2A424E11"/>
    <w:rsid w:val="2D8C63A3"/>
    <w:rsid w:val="2E675A37"/>
    <w:rsid w:val="2FC516F9"/>
    <w:rsid w:val="30B4766F"/>
    <w:rsid w:val="319E66A5"/>
    <w:rsid w:val="321252F7"/>
    <w:rsid w:val="35B7521B"/>
    <w:rsid w:val="36BB1AA7"/>
    <w:rsid w:val="36EE3C2B"/>
    <w:rsid w:val="37735B60"/>
    <w:rsid w:val="385016D1"/>
    <w:rsid w:val="38E07F6A"/>
    <w:rsid w:val="3970002D"/>
    <w:rsid w:val="3A2E1E94"/>
    <w:rsid w:val="3E6D7B2B"/>
    <w:rsid w:val="3F7E420E"/>
    <w:rsid w:val="42D43432"/>
    <w:rsid w:val="456F0026"/>
    <w:rsid w:val="462A4554"/>
    <w:rsid w:val="49933BAF"/>
    <w:rsid w:val="4A8F4A50"/>
    <w:rsid w:val="545E1D17"/>
    <w:rsid w:val="570C5CDB"/>
    <w:rsid w:val="58172049"/>
    <w:rsid w:val="59040A01"/>
    <w:rsid w:val="5A123581"/>
    <w:rsid w:val="5B0710B0"/>
    <w:rsid w:val="5D94028B"/>
    <w:rsid w:val="5FB450BF"/>
    <w:rsid w:val="60067570"/>
    <w:rsid w:val="60D441D3"/>
    <w:rsid w:val="610E1BCD"/>
    <w:rsid w:val="624A7C15"/>
    <w:rsid w:val="65621EE5"/>
    <w:rsid w:val="65A41D1B"/>
    <w:rsid w:val="65FBD1E6"/>
    <w:rsid w:val="673079DC"/>
    <w:rsid w:val="6AC0151E"/>
    <w:rsid w:val="6EAC5256"/>
    <w:rsid w:val="6F593630"/>
    <w:rsid w:val="73184A50"/>
    <w:rsid w:val="76600BE8"/>
    <w:rsid w:val="782D70BE"/>
    <w:rsid w:val="7A9D0CFE"/>
    <w:rsid w:val="7D2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COMMONORG</Company>
  <Pages>2</Pages>
  <Words>982</Words>
  <Characters>1067</Characters>
  <Lines>9</Lines>
  <Paragraphs>2</Paragraphs>
  <TotalTime>2</TotalTime>
  <ScaleCrop>false</ScaleCrop>
  <LinksUpToDate>false</LinksUpToDate>
  <CharactersWithSpaces>1200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2013-11-04T12:11:00Z</dcterms:created>
  <dc:creator>SKYLZY</dc:creator>
  <cp:lastModifiedBy>何珍</cp:lastModifiedBy>
  <cp:lastPrinted>2010-03-16T10:39:00Z</cp:lastPrinted>
  <dcterms:modified xsi:type="dcterms:W3CDTF">2024-01-11T15:55:58Z</dcterms:modified>
  <dc:title>                   CAPA FAIR 2008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434D15E7C85F7CB80E9F9F6503AD66D1_43</vt:lpwstr>
  </property>
</Properties>
</file>